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2E" w:rsidRDefault="00633B2E" w:rsidP="0063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84">
        <w:rPr>
          <w:rFonts w:ascii="Times New Roman" w:hAnsi="Times New Roman" w:cs="Times New Roman"/>
          <w:sz w:val="28"/>
          <w:szCs w:val="28"/>
        </w:rPr>
        <w:t>Прокурор Сретенского района Максим Фролов разъясняет</w:t>
      </w:r>
      <w:r w:rsidR="00F16019">
        <w:rPr>
          <w:rFonts w:ascii="Times New Roman" w:hAnsi="Times New Roman" w:cs="Times New Roman"/>
          <w:sz w:val="28"/>
          <w:szCs w:val="28"/>
        </w:rPr>
        <w:t>: Порядок рассмотрения сообщений о фактах коррупции?</w:t>
      </w:r>
    </w:p>
    <w:p w:rsidR="00F16019" w:rsidRDefault="00F16019" w:rsidP="00F16019">
      <w:pPr>
        <w:shd w:val="clear" w:color="auto" w:fill="FFFFFF"/>
        <w:spacing w:before="33" w:after="167" w:line="352" w:lineRule="atLeast"/>
        <w:rPr>
          <w:rFonts w:ascii="MyriadPro-Regular" w:eastAsia="Times New Roman" w:hAnsi="MyriadPro-Regular" w:cs="Arial"/>
          <w:color w:val="343434"/>
          <w:sz w:val="27"/>
          <w:szCs w:val="27"/>
          <w:shd w:val="clear" w:color="auto" w:fill="FFFFFF"/>
          <w:lang w:eastAsia="ru-RU"/>
        </w:rPr>
      </w:pPr>
    </w:p>
    <w:p w:rsidR="00F16019" w:rsidRPr="00F16019" w:rsidRDefault="00F16019" w:rsidP="00F16019">
      <w:pPr>
        <w:shd w:val="clear" w:color="auto" w:fill="FFFFFF"/>
        <w:spacing w:before="33" w:after="167" w:line="3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коррупцией понимают злоупотребление служебным положением, дачу и получение взятки, коммерческий подкуп, незаконное использование своего должностного положения в целях получения выгоды для себя или других лиц и иные подобные действия. Совершение указанных деяний от имени или в интересах юридического лица.</w:t>
      </w:r>
    </w:p>
    <w:p w:rsidR="00F16019" w:rsidRPr="00F16019" w:rsidRDefault="00F16019" w:rsidP="00F16019">
      <w:pPr>
        <w:shd w:val="clear" w:color="auto" w:fill="FFFFFF"/>
        <w:spacing w:before="33" w:after="167" w:line="3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Основное отличие коррупции - наличие корыстного мотива.</w:t>
      </w:r>
    </w:p>
    <w:p w:rsidR="00F16019" w:rsidRPr="00F16019" w:rsidRDefault="00F16019" w:rsidP="00F16019">
      <w:pPr>
        <w:shd w:val="clear" w:color="auto" w:fill="FFFFFF"/>
        <w:spacing w:before="33" w:after="167" w:line="3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правило, обращения о фактах коррупции рассматриваются в правоохранительных органах. Поэтому, при наличии информации о коррупционных преступлениях можно обратиться с устным или письменным заявлением в органы внутренних дел, в Следственный комитет России, в органы службы безопасности.</w:t>
      </w:r>
    </w:p>
    <w:p w:rsidR="00F16019" w:rsidRPr="00F16019" w:rsidRDefault="00F16019" w:rsidP="00F16019">
      <w:pPr>
        <w:shd w:val="clear" w:color="auto" w:fill="FFFFFF"/>
        <w:spacing w:before="33" w:after="167" w:line="3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информация касается фактов нарушения федерального законодательства о противодействии коррупции, не содержащих признаков преступления, обращаться следует в органы прокуратуры Российской Федерации.</w:t>
      </w:r>
    </w:p>
    <w:p w:rsidR="00F16019" w:rsidRPr="00F16019" w:rsidRDefault="00F16019" w:rsidP="00F16019">
      <w:pPr>
        <w:shd w:val="clear" w:color="auto" w:fill="FFFFFF"/>
        <w:spacing w:before="33" w:after="167" w:line="3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F16019" w:rsidRDefault="00F16019" w:rsidP="00F16019">
      <w:pPr>
        <w:shd w:val="clear" w:color="auto" w:fill="FFFFFF"/>
        <w:spacing w:before="33" w:after="167" w:line="3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6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Поводом для прокурорской проверки могут служить заявления о несоблюдении государственными и муниципальными служащими запретов и ограничений, установленных антикоррупционным законодательством, таких, например, как занятие предпринимательской деятельностью, участие в управлении хозяйствующими субъектами, представление недостоверных сведений о доходах, расходах и др.</w:t>
      </w:r>
    </w:p>
    <w:p w:rsidR="0094159B" w:rsidRPr="00F16019" w:rsidRDefault="0094159B" w:rsidP="00F16019">
      <w:pPr>
        <w:shd w:val="clear" w:color="auto" w:fill="FFFFFF"/>
        <w:spacing w:before="33" w:after="167" w:line="3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Прокуратура Сретенского района в 2022 году активизировала правоохранителей на выявление преступлений в указанной сфере</w:t>
      </w:r>
      <w:r w:rsidR="00733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вместе с тем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случае получения</w:t>
      </w:r>
      <w:r w:rsidR="00733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имеющейся у Вас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информации о коррупционных проявлениях незамедлительно обращайтесь в прокуратуру района по телефону горячей линии 8-30-246-2-11-30.   </w:t>
      </w:r>
    </w:p>
    <w:p w:rsidR="00633B2E" w:rsidRPr="00F16019" w:rsidRDefault="00633B2E" w:rsidP="00F16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019" w:rsidRPr="00F16019" w:rsidRDefault="00F16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16019" w:rsidRPr="00F16019" w:rsidSect="008E706B">
      <w:headerReference w:type="default" r:id="rId6"/>
      <w:footerReference w:type="firs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F6" w:rsidRDefault="007D7DF6">
      <w:pPr>
        <w:spacing w:after="0" w:line="240" w:lineRule="auto"/>
      </w:pPr>
      <w:r>
        <w:separator/>
      </w:r>
    </w:p>
  </w:endnote>
  <w:endnote w:type="continuationSeparator" w:id="0">
    <w:p w:rsidR="007D7DF6" w:rsidRDefault="007D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2962"/>
    </w:tblGrid>
    <w:tr w:rsidR="00107179" w:rsidRPr="00C02223" w:rsidTr="00F15E73">
      <w:trPr>
        <w:cantSplit/>
        <w:trHeight w:val="57"/>
      </w:trPr>
      <w:tc>
        <w:tcPr>
          <w:tcW w:w="2962" w:type="dxa"/>
        </w:tcPr>
        <w:p w:rsidR="00107179" w:rsidRPr="00E12680" w:rsidRDefault="007D7DF6" w:rsidP="008B567E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bookmarkEnd w:id="0"/>
        </w:p>
        <w:p w:rsidR="00107179" w:rsidRPr="00E12680" w:rsidRDefault="000D7003" w:rsidP="008B567E">
          <w:pPr>
            <w:tabs>
              <w:tab w:val="left" w:pos="413"/>
            </w:tabs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7D7DF6" w:rsidP="008B567E">
    <w:pPr>
      <w:pStyle w:val="a5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F6" w:rsidRDefault="007D7DF6">
      <w:pPr>
        <w:spacing w:after="0" w:line="240" w:lineRule="auto"/>
      </w:pPr>
      <w:r>
        <w:separator/>
      </w:r>
    </w:p>
  </w:footnote>
  <w:footnote w:type="continuationSeparator" w:id="0">
    <w:p w:rsidR="007D7DF6" w:rsidRDefault="007D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869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4406" w:rsidRPr="00684406" w:rsidRDefault="0081758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4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7003" w:rsidRPr="006844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44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60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44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4406" w:rsidRDefault="007D7D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8A"/>
    <w:rsid w:val="00050345"/>
    <w:rsid w:val="000D7003"/>
    <w:rsid w:val="00115660"/>
    <w:rsid w:val="00151B8C"/>
    <w:rsid w:val="00197619"/>
    <w:rsid w:val="001E4DB7"/>
    <w:rsid w:val="00214800"/>
    <w:rsid w:val="00260F92"/>
    <w:rsid w:val="002E5A2A"/>
    <w:rsid w:val="00345DA8"/>
    <w:rsid w:val="00447336"/>
    <w:rsid w:val="00476EA3"/>
    <w:rsid w:val="004D328A"/>
    <w:rsid w:val="00551EBC"/>
    <w:rsid w:val="005D1FB2"/>
    <w:rsid w:val="00633B2E"/>
    <w:rsid w:val="00682C28"/>
    <w:rsid w:val="006F0684"/>
    <w:rsid w:val="00733CB4"/>
    <w:rsid w:val="007378D8"/>
    <w:rsid w:val="007D7DF6"/>
    <w:rsid w:val="0081758C"/>
    <w:rsid w:val="0094159B"/>
    <w:rsid w:val="009F3A66"/>
    <w:rsid w:val="00CB196D"/>
    <w:rsid w:val="00CE269E"/>
    <w:rsid w:val="00D00C88"/>
    <w:rsid w:val="00E36826"/>
    <w:rsid w:val="00F16019"/>
    <w:rsid w:val="00F53E4A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4A"/>
  </w:style>
  <w:style w:type="paragraph" w:styleId="1">
    <w:name w:val="heading 1"/>
    <w:basedOn w:val="a"/>
    <w:link w:val="10"/>
    <w:uiPriority w:val="9"/>
    <w:qFormat/>
    <w:rsid w:val="00050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E4A"/>
  </w:style>
  <w:style w:type="paragraph" w:styleId="a5">
    <w:name w:val="footer"/>
    <w:basedOn w:val="a"/>
    <w:link w:val="a6"/>
    <w:uiPriority w:val="99"/>
    <w:unhideWhenUsed/>
    <w:rsid w:val="00F5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E4A"/>
  </w:style>
  <w:style w:type="character" w:styleId="a7">
    <w:name w:val="Hyperlink"/>
    <w:basedOn w:val="a0"/>
    <w:uiPriority w:val="99"/>
    <w:semiHidden/>
    <w:unhideWhenUsed/>
    <w:rsid w:val="0011566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1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F16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40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82461645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90611572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35939677">
                  <w:marLeft w:val="543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80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822">
          <w:marLeft w:val="251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Юрьевич</dc:creator>
  <cp:lastModifiedBy>admin</cp:lastModifiedBy>
  <cp:revision>2</cp:revision>
  <cp:lastPrinted>2022-02-07T03:13:00Z</cp:lastPrinted>
  <dcterms:created xsi:type="dcterms:W3CDTF">2022-06-27T06:07:00Z</dcterms:created>
  <dcterms:modified xsi:type="dcterms:W3CDTF">2022-06-27T06:07:00Z</dcterms:modified>
</cp:coreProperties>
</file>